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A2" w:rsidRPr="00083CA2" w:rsidRDefault="00083CA2" w:rsidP="00083CA2">
      <w:pPr>
        <w:shd w:val="clear" w:color="auto" w:fill="FFFFFF"/>
        <w:spacing w:after="79" w:line="240" w:lineRule="auto"/>
        <w:outlineLvl w:val="0"/>
        <w:rPr>
          <w:rFonts w:ascii="Tahoma" w:eastAsia="Times New Roman" w:hAnsi="Tahoma" w:cs="Tahoma"/>
          <w:color w:val="FF0000"/>
          <w:kern w:val="36"/>
          <w:sz w:val="40"/>
          <w:szCs w:val="40"/>
          <w:lang w:eastAsia="cs-CZ"/>
        </w:rPr>
      </w:pPr>
      <w:bookmarkStart w:id="0" w:name="_GoBack"/>
      <w:bookmarkEnd w:id="0"/>
      <w:r w:rsidRPr="00083CA2">
        <w:rPr>
          <w:rFonts w:ascii="Tahoma" w:eastAsia="Times New Roman" w:hAnsi="Tahoma" w:cs="Tahoma"/>
          <w:color w:val="FF0000"/>
          <w:kern w:val="36"/>
          <w:sz w:val="40"/>
          <w:szCs w:val="40"/>
          <w:lang w:eastAsia="cs-CZ"/>
        </w:rPr>
        <w:t>Výběrové řízení na</w:t>
      </w:r>
      <w:r w:rsidR="00B7104F">
        <w:rPr>
          <w:rFonts w:ascii="Tahoma" w:eastAsia="Times New Roman" w:hAnsi="Tahoma" w:cs="Tahoma"/>
          <w:color w:val="FF0000"/>
          <w:kern w:val="36"/>
          <w:sz w:val="40"/>
          <w:szCs w:val="40"/>
          <w:lang w:eastAsia="cs-CZ"/>
        </w:rPr>
        <w:t xml:space="preserve"> obsazení</w:t>
      </w:r>
      <w:r w:rsidRPr="00083CA2">
        <w:rPr>
          <w:rFonts w:ascii="Tahoma" w:eastAsia="Times New Roman" w:hAnsi="Tahoma" w:cs="Tahoma"/>
          <w:color w:val="FF0000"/>
          <w:kern w:val="36"/>
          <w:sz w:val="40"/>
          <w:szCs w:val="40"/>
          <w:lang w:eastAsia="cs-CZ"/>
        </w:rPr>
        <w:t xml:space="preserve"> pracovní</w:t>
      </w:r>
      <w:r w:rsidR="00B7104F">
        <w:rPr>
          <w:rFonts w:ascii="Tahoma" w:eastAsia="Times New Roman" w:hAnsi="Tahoma" w:cs="Tahoma"/>
          <w:color w:val="FF0000"/>
          <w:kern w:val="36"/>
          <w:sz w:val="40"/>
          <w:szCs w:val="40"/>
          <w:lang w:eastAsia="cs-CZ"/>
        </w:rPr>
        <w:t>ho</w:t>
      </w:r>
      <w:r w:rsidRPr="00083CA2">
        <w:rPr>
          <w:rFonts w:ascii="Tahoma" w:eastAsia="Times New Roman" w:hAnsi="Tahoma" w:cs="Tahoma"/>
          <w:color w:val="FF0000"/>
          <w:kern w:val="36"/>
          <w:sz w:val="40"/>
          <w:szCs w:val="40"/>
          <w:lang w:eastAsia="cs-CZ"/>
        </w:rPr>
        <w:t xml:space="preserve"> míst</w:t>
      </w:r>
      <w:r w:rsidR="00B7104F">
        <w:rPr>
          <w:rFonts w:ascii="Tahoma" w:eastAsia="Times New Roman" w:hAnsi="Tahoma" w:cs="Tahoma"/>
          <w:color w:val="FF0000"/>
          <w:kern w:val="36"/>
          <w:sz w:val="40"/>
          <w:szCs w:val="40"/>
          <w:lang w:eastAsia="cs-CZ"/>
        </w:rPr>
        <w:t>a</w:t>
      </w:r>
      <w:r w:rsidRPr="00083CA2">
        <w:rPr>
          <w:rFonts w:ascii="Tahoma" w:eastAsia="Times New Roman" w:hAnsi="Tahoma" w:cs="Tahoma"/>
          <w:color w:val="FF0000"/>
          <w:kern w:val="36"/>
          <w:sz w:val="40"/>
          <w:szCs w:val="40"/>
          <w:lang w:eastAsia="cs-CZ"/>
        </w:rPr>
        <w:t xml:space="preserve"> „Správce hradu Hukvaldy“</w:t>
      </w:r>
    </w:p>
    <w:p w:rsidR="00BE7348" w:rsidRDefault="00BE7348" w:rsidP="00083CA2">
      <w:pPr>
        <w:shd w:val="clear" w:color="auto" w:fill="FFFFFF"/>
        <w:spacing w:after="0" w:line="250" w:lineRule="atLeast"/>
        <w:rPr>
          <w:rFonts w:ascii="Tahoma" w:eastAsia="Times New Roman" w:hAnsi="Tahoma" w:cs="Tahoma"/>
          <w:b/>
          <w:bCs/>
          <w:color w:val="656565"/>
          <w:sz w:val="19"/>
          <w:szCs w:val="19"/>
          <w:lang w:eastAsia="cs-CZ"/>
        </w:rPr>
      </w:pPr>
    </w:p>
    <w:p w:rsidR="00083CA2" w:rsidRPr="00083CA2" w:rsidRDefault="00083CA2" w:rsidP="00083CA2">
      <w:pPr>
        <w:shd w:val="clear" w:color="auto" w:fill="FFFFFF"/>
        <w:spacing w:after="0" w:line="250" w:lineRule="atLeast"/>
        <w:rPr>
          <w:rFonts w:ascii="Tahoma" w:eastAsia="Times New Roman" w:hAnsi="Tahoma" w:cs="Tahoma"/>
          <w:b/>
          <w:bCs/>
          <w:color w:val="656565"/>
          <w:sz w:val="19"/>
          <w:szCs w:val="19"/>
          <w:lang w:eastAsia="cs-CZ"/>
        </w:rPr>
      </w:pPr>
      <w:r>
        <w:rPr>
          <w:rFonts w:ascii="Tahoma" w:eastAsia="Times New Roman" w:hAnsi="Tahoma" w:cs="Tahoma"/>
          <w:b/>
          <w:bCs/>
          <w:color w:val="656565"/>
          <w:sz w:val="19"/>
          <w:szCs w:val="19"/>
          <w:lang w:eastAsia="cs-CZ"/>
        </w:rPr>
        <w:t>Informace poskytl</w:t>
      </w:r>
      <w:r w:rsidRPr="00083CA2">
        <w:rPr>
          <w:rFonts w:ascii="Tahoma" w:eastAsia="Times New Roman" w:hAnsi="Tahoma" w:cs="Tahoma"/>
          <w:b/>
          <w:bCs/>
          <w:color w:val="656565"/>
          <w:sz w:val="19"/>
          <w:szCs w:val="19"/>
          <w:lang w:eastAsia="cs-CZ"/>
        </w:rPr>
        <w:t>: </w:t>
      </w:r>
      <w:r>
        <w:rPr>
          <w:rFonts w:ascii="Tahoma" w:eastAsia="Times New Roman" w:hAnsi="Tahoma" w:cs="Tahoma"/>
          <w:b/>
          <w:bCs/>
          <w:color w:val="656565"/>
          <w:sz w:val="19"/>
          <w:szCs w:val="19"/>
          <w:lang w:eastAsia="cs-CZ"/>
        </w:rPr>
        <w:t xml:space="preserve">3. 9. </w:t>
      </w:r>
      <w:r w:rsidRPr="00083CA2">
        <w:rPr>
          <w:rFonts w:ascii="Tahoma" w:eastAsia="Times New Roman" w:hAnsi="Tahoma" w:cs="Tahoma"/>
          <w:b/>
          <w:bCs/>
          <w:color w:val="656565"/>
          <w:sz w:val="19"/>
          <w:szCs w:val="19"/>
          <w:lang w:eastAsia="cs-CZ"/>
        </w:rPr>
        <w:t xml:space="preserve">2015; </w:t>
      </w:r>
      <w:r>
        <w:rPr>
          <w:rFonts w:ascii="Tahoma" w:eastAsia="Times New Roman" w:hAnsi="Tahoma" w:cs="Tahoma"/>
          <w:b/>
          <w:bCs/>
          <w:color w:val="656565"/>
          <w:sz w:val="19"/>
          <w:szCs w:val="19"/>
          <w:lang w:eastAsia="cs-CZ"/>
        </w:rPr>
        <w:t>Mgr. Stanislav Hrabovský, ředitel Muzea Beskyd Frýdek-Místek, příspěvkové organizace</w:t>
      </w:r>
      <w:r w:rsidRPr="00083CA2">
        <w:rPr>
          <w:rFonts w:ascii="Tahoma" w:eastAsia="Times New Roman" w:hAnsi="Tahoma" w:cs="Tahoma"/>
          <w:b/>
          <w:bCs/>
          <w:color w:val="656565"/>
          <w:sz w:val="19"/>
          <w:szCs w:val="19"/>
          <w:lang w:eastAsia="cs-CZ"/>
        </w:rPr>
        <w:br/>
        <w:t>Zveřejněno dne: </w:t>
      </w:r>
      <w:r w:rsidR="004051C2">
        <w:rPr>
          <w:rFonts w:ascii="Tahoma" w:eastAsia="Times New Roman" w:hAnsi="Tahoma" w:cs="Tahoma"/>
          <w:b/>
          <w:bCs/>
          <w:color w:val="656565"/>
          <w:sz w:val="19"/>
          <w:szCs w:val="19"/>
          <w:lang w:eastAsia="cs-CZ"/>
        </w:rPr>
        <w:t>25</w:t>
      </w:r>
      <w:r>
        <w:rPr>
          <w:rFonts w:ascii="Tahoma" w:eastAsia="Times New Roman" w:hAnsi="Tahoma" w:cs="Tahoma"/>
          <w:b/>
          <w:bCs/>
          <w:color w:val="656565"/>
          <w:sz w:val="19"/>
          <w:szCs w:val="19"/>
          <w:lang w:eastAsia="cs-CZ"/>
        </w:rPr>
        <w:t xml:space="preserve">. 9. </w:t>
      </w:r>
      <w:r w:rsidRPr="00083CA2">
        <w:rPr>
          <w:rFonts w:ascii="Tahoma" w:eastAsia="Times New Roman" w:hAnsi="Tahoma" w:cs="Tahoma"/>
          <w:b/>
          <w:bCs/>
          <w:color w:val="656565"/>
          <w:sz w:val="19"/>
          <w:szCs w:val="19"/>
          <w:lang w:eastAsia="cs-CZ"/>
        </w:rPr>
        <w:t>2015</w:t>
      </w:r>
    </w:p>
    <w:p w:rsidR="00BE7348" w:rsidRDefault="00BE7348" w:rsidP="00083CA2">
      <w:pPr>
        <w:shd w:val="clear" w:color="auto" w:fill="FFFFFF"/>
        <w:spacing w:before="158" w:after="158" w:line="250" w:lineRule="atLeast"/>
        <w:rPr>
          <w:rFonts w:ascii="Tahoma" w:eastAsia="Times New Roman" w:hAnsi="Tahoma" w:cs="Tahoma"/>
          <w:b/>
          <w:bCs/>
          <w:color w:val="2C2C2C"/>
          <w:sz w:val="19"/>
          <w:szCs w:val="19"/>
          <w:lang w:eastAsia="cs-CZ"/>
        </w:rPr>
      </w:pPr>
    </w:p>
    <w:p w:rsidR="00083CA2" w:rsidRPr="00083CA2" w:rsidRDefault="00083CA2" w:rsidP="00083CA2">
      <w:pPr>
        <w:shd w:val="clear" w:color="auto" w:fill="FFFFFF"/>
        <w:spacing w:before="158" w:after="158" w:line="250" w:lineRule="atLeast"/>
        <w:rPr>
          <w:rFonts w:ascii="Tahoma" w:eastAsia="Times New Roman" w:hAnsi="Tahoma" w:cs="Tahoma"/>
          <w:color w:val="2C2C2C"/>
          <w:sz w:val="19"/>
          <w:szCs w:val="19"/>
          <w:lang w:eastAsia="cs-CZ"/>
        </w:rPr>
      </w:pPr>
      <w:r w:rsidRPr="00083CA2">
        <w:rPr>
          <w:rFonts w:ascii="Tahoma" w:eastAsia="Times New Roman" w:hAnsi="Tahoma" w:cs="Tahoma"/>
          <w:b/>
          <w:bCs/>
          <w:color w:val="2C2C2C"/>
          <w:sz w:val="19"/>
          <w:szCs w:val="19"/>
          <w:lang w:eastAsia="cs-CZ"/>
        </w:rPr>
        <w:t>Předmět žádosti:</w:t>
      </w: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br/>
        <w:t>Žádost o poskytnutí informací, týkajících se výběrového řízení (dále VŘ) na pracovní místo „ Správce hradu Hukvaldy".</w:t>
      </w:r>
    </w:p>
    <w:p w:rsidR="00BE7348" w:rsidRDefault="00083CA2" w:rsidP="00BE7348">
      <w:pPr>
        <w:shd w:val="clear" w:color="auto" w:fill="FFFFFF"/>
        <w:spacing w:before="158" w:after="158" w:line="250" w:lineRule="atLeast"/>
        <w:rPr>
          <w:rFonts w:ascii="Tahoma" w:eastAsia="Times New Roman" w:hAnsi="Tahoma" w:cs="Tahoma"/>
          <w:color w:val="2C2C2C"/>
          <w:sz w:val="19"/>
          <w:szCs w:val="19"/>
          <w:lang w:eastAsia="cs-CZ"/>
        </w:rPr>
      </w:pPr>
      <w:r w:rsidRPr="00083CA2">
        <w:rPr>
          <w:rFonts w:ascii="Tahoma" w:eastAsia="Times New Roman" w:hAnsi="Tahoma" w:cs="Tahoma"/>
          <w:b/>
          <w:bCs/>
          <w:color w:val="2C2C2C"/>
          <w:sz w:val="19"/>
          <w:szCs w:val="19"/>
          <w:lang w:eastAsia="cs-CZ"/>
        </w:rPr>
        <w:t>Poskytnuté informace:</w:t>
      </w: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br/>
        <w:t>1. „</w:t>
      </w:r>
      <w:r w:rsidRPr="00083CA2">
        <w:rPr>
          <w:rFonts w:ascii="Tahoma" w:eastAsia="Times New Roman" w:hAnsi="Tahoma" w:cs="Tahoma"/>
          <w:i/>
          <w:iCs/>
          <w:color w:val="2C2C2C"/>
          <w:sz w:val="19"/>
          <w:szCs w:val="19"/>
          <w:lang w:eastAsia="cs-CZ"/>
        </w:rPr>
        <w:t>Průběh VŘ, zápis VŘ“</w:t>
      </w: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>:</w:t>
      </w: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br/>
        <w:t xml:space="preserve">Výběrové řízení na pozici „Správce hradu Hukvaldy“ bylo vyhlášeno Muzeem Beskyd Frýdek-Místek, příspěvkovou organizací, dne 5. května 2015. Samotné výběrové řízení se uskutečnilo 11. 6. 2015, uchazeči byli následně písemně informování o výsledku výběrového řízení. </w:t>
      </w:r>
      <w:r w:rsidR="00176FF3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>Byla sepsána Zpráva o hodnocení a posouzení nabídek, která je podepsána všemi členy výběrové komise.</w:t>
      </w:r>
    </w:p>
    <w:p w:rsidR="00083CA2" w:rsidRPr="00083CA2" w:rsidRDefault="00083CA2" w:rsidP="00083CA2">
      <w:pPr>
        <w:shd w:val="clear" w:color="auto" w:fill="FFFFFF"/>
        <w:spacing w:before="158" w:after="158" w:line="250" w:lineRule="atLeast"/>
        <w:rPr>
          <w:rFonts w:ascii="Tahoma" w:eastAsia="Times New Roman" w:hAnsi="Tahoma" w:cs="Tahoma"/>
          <w:color w:val="2C2C2C"/>
          <w:sz w:val="19"/>
          <w:szCs w:val="19"/>
          <w:lang w:eastAsia="cs-CZ"/>
        </w:rPr>
      </w:pP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 xml:space="preserve"> 2. „</w:t>
      </w:r>
      <w:r w:rsidRPr="00083CA2">
        <w:rPr>
          <w:rFonts w:ascii="Tahoma" w:eastAsia="Times New Roman" w:hAnsi="Tahoma" w:cs="Tahoma"/>
          <w:i/>
          <w:iCs/>
          <w:color w:val="2C2C2C"/>
          <w:sz w:val="19"/>
          <w:szCs w:val="19"/>
          <w:lang w:eastAsia="cs-CZ"/>
        </w:rPr>
        <w:t>Pořadí uchazečů po ukončení VŘ“:</w:t>
      </w: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br/>
        <w:t>Předmětná zpráva zahrnuje také hodnocení uchazečů včetně výsledného pořadí.</w:t>
      </w:r>
    </w:p>
    <w:p w:rsidR="00083CA2" w:rsidRPr="00083CA2" w:rsidRDefault="00083CA2" w:rsidP="00083CA2">
      <w:pPr>
        <w:shd w:val="clear" w:color="auto" w:fill="FFFFFF"/>
        <w:spacing w:before="158" w:after="158" w:line="250" w:lineRule="atLeast"/>
        <w:rPr>
          <w:rFonts w:ascii="Tahoma" w:eastAsia="Times New Roman" w:hAnsi="Tahoma" w:cs="Tahoma"/>
          <w:color w:val="2C2C2C"/>
          <w:sz w:val="19"/>
          <w:szCs w:val="19"/>
          <w:lang w:eastAsia="cs-CZ"/>
        </w:rPr>
      </w:pP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>3. </w:t>
      </w:r>
      <w:r w:rsidRPr="00083CA2">
        <w:rPr>
          <w:rFonts w:ascii="Tahoma" w:eastAsia="Times New Roman" w:hAnsi="Tahoma" w:cs="Tahoma"/>
          <w:i/>
          <w:iCs/>
          <w:color w:val="2C2C2C"/>
          <w:sz w:val="19"/>
          <w:szCs w:val="19"/>
          <w:lang w:eastAsia="cs-CZ"/>
        </w:rPr>
        <w:t>„Čím splňuje vybraný uchazeč podmínku VŘ v bodě „Prokazatelná praxe v oblasti kulturního dědictví</w:t>
      </w:r>
      <w:r w:rsidRPr="00083CA2">
        <w:rPr>
          <w:rFonts w:ascii="Tahoma" w:eastAsia="Times New Roman" w:hAnsi="Tahoma" w:cs="Tahoma"/>
          <w:i/>
          <w:iCs/>
          <w:color w:val="2C2C2C"/>
          <w:sz w:val="19"/>
          <w:szCs w:val="19"/>
          <w:lang w:eastAsia="cs-CZ"/>
        </w:rPr>
        <w:br/>
        <w:t>a cestovního ruchu na vedoucí pozici – minimálně 3 roky““</w:t>
      </w: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br/>
        <w:t>4. </w:t>
      </w:r>
      <w:r w:rsidRPr="00083CA2">
        <w:rPr>
          <w:rFonts w:ascii="Tahoma" w:eastAsia="Times New Roman" w:hAnsi="Tahoma" w:cs="Tahoma"/>
          <w:i/>
          <w:iCs/>
          <w:color w:val="2C2C2C"/>
          <w:sz w:val="19"/>
          <w:szCs w:val="19"/>
          <w:lang w:eastAsia="cs-CZ"/>
        </w:rPr>
        <w:t>„Čím splňuje vybraný uchazeč podmínku VŘ v bodě „Prokazatelná praxe při správě památkových objektů““</w:t>
      </w: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br/>
        <w:t>Společná informace pro bo</w:t>
      </w:r>
      <w:r w:rsidR="00176FF3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 xml:space="preserve">dy 3) a </w:t>
      </w:r>
      <w:r w:rsidR="00D60B6A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>4): Z</w:t>
      </w:r>
      <w:r w:rsidR="00176FF3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 xml:space="preserve"> podkladů předložených při výběrovém řízení vítězným uchazečem</w:t>
      </w:r>
      <w:r w:rsidR="00D60B6A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 xml:space="preserve"> vyplývá</w:t>
      </w: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 xml:space="preserve">, že vítězný uchazeč splnil prokazatelně praxi dle požadavků výběrového řízení, a to vykonáváním zaměstnání na pracovních pozicích: místostarosta obce Hukvaldy v letech 1990 – 1998, vedoucí odboru školství a kultury </w:t>
      </w:r>
      <w:proofErr w:type="spellStart"/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>ÚMOb</w:t>
      </w:r>
      <w:proofErr w:type="spellEnd"/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 xml:space="preserve"> Slezská Ostrava v letech 1999 – 2005 a vedoucí provozu hradu Hukvaldy a sekretář FJH v letech 2006 – 2013.</w:t>
      </w:r>
    </w:p>
    <w:p w:rsidR="00083CA2" w:rsidRPr="00083CA2" w:rsidRDefault="00083CA2" w:rsidP="00083CA2">
      <w:pPr>
        <w:shd w:val="clear" w:color="auto" w:fill="FFFFFF"/>
        <w:spacing w:before="158" w:after="158" w:line="250" w:lineRule="atLeast"/>
        <w:rPr>
          <w:rFonts w:ascii="Tahoma" w:eastAsia="Times New Roman" w:hAnsi="Tahoma" w:cs="Tahoma"/>
          <w:color w:val="2C2C2C"/>
          <w:sz w:val="19"/>
          <w:szCs w:val="19"/>
          <w:lang w:eastAsia="cs-CZ"/>
        </w:rPr>
      </w:pP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t>5. </w:t>
      </w:r>
      <w:r w:rsidRPr="00083CA2">
        <w:rPr>
          <w:rFonts w:ascii="Tahoma" w:eastAsia="Times New Roman" w:hAnsi="Tahoma" w:cs="Tahoma"/>
          <w:i/>
          <w:iCs/>
          <w:color w:val="2C2C2C"/>
          <w:sz w:val="19"/>
          <w:szCs w:val="19"/>
          <w:lang w:eastAsia="cs-CZ"/>
        </w:rPr>
        <w:t>„Proč byla ve výběrové komisi tohoto VŘ zaměstnankyně KÚ, když mluvčí KÚ v denním tisku prohlásila, že KÚ do výběrových řízení nezasahuje“</w:t>
      </w:r>
      <w:r w:rsidRPr="00083CA2">
        <w:rPr>
          <w:rFonts w:ascii="Tahoma" w:eastAsia="Times New Roman" w:hAnsi="Tahoma" w:cs="Tahoma"/>
          <w:color w:val="2C2C2C"/>
          <w:sz w:val="19"/>
          <w:szCs w:val="19"/>
          <w:lang w:eastAsia="cs-CZ"/>
        </w:rPr>
        <w:br/>
        <w:t>Zástupce zřizovatele se standardně výběrových řízení v personální oblasti neúčastní, nicméně v tomto konkrétním případě na žádost ředitele Muzea Beskyd Frýdek-Místek, příspěvkové organizace, byla členkou výběrové komise zaměstnankyně oddělení kultury a památkové péče.</w:t>
      </w:r>
    </w:p>
    <w:p w:rsidR="00955623" w:rsidRDefault="00955623"/>
    <w:sectPr w:rsidR="0095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21"/>
    <w:rsid w:val="00083CA2"/>
    <w:rsid w:val="00176FF3"/>
    <w:rsid w:val="004051C2"/>
    <w:rsid w:val="00407A6E"/>
    <w:rsid w:val="00434485"/>
    <w:rsid w:val="008B5004"/>
    <w:rsid w:val="00955623"/>
    <w:rsid w:val="00B7104F"/>
    <w:rsid w:val="00B91421"/>
    <w:rsid w:val="00BE7348"/>
    <w:rsid w:val="00D60B6A"/>
    <w:rsid w:val="00E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83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3C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083CA2"/>
    <w:rPr>
      <w:b/>
      <w:bCs/>
    </w:rPr>
  </w:style>
  <w:style w:type="character" w:customStyle="1" w:styleId="apple-converted-space">
    <w:name w:val="apple-converted-space"/>
    <w:basedOn w:val="Standardnpsmoodstavce"/>
    <w:rsid w:val="00083CA2"/>
  </w:style>
  <w:style w:type="paragraph" w:styleId="Normlnweb">
    <w:name w:val="Normal (Web)"/>
    <w:basedOn w:val="Normln"/>
    <w:uiPriority w:val="99"/>
    <w:semiHidden/>
    <w:unhideWhenUsed/>
    <w:rsid w:val="0008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83C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83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3C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083CA2"/>
    <w:rPr>
      <w:b/>
      <w:bCs/>
    </w:rPr>
  </w:style>
  <w:style w:type="character" w:customStyle="1" w:styleId="apple-converted-space">
    <w:name w:val="apple-converted-space"/>
    <w:basedOn w:val="Standardnpsmoodstavce"/>
    <w:rsid w:val="00083CA2"/>
  </w:style>
  <w:style w:type="paragraph" w:styleId="Normlnweb">
    <w:name w:val="Normal (Web)"/>
    <w:basedOn w:val="Normln"/>
    <w:uiPriority w:val="99"/>
    <w:semiHidden/>
    <w:unhideWhenUsed/>
    <w:rsid w:val="0008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83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stanislav.hrabovsky</dc:creator>
  <cp:lastModifiedBy>Weisbroad</cp:lastModifiedBy>
  <cp:revision>2</cp:revision>
  <dcterms:created xsi:type="dcterms:W3CDTF">2015-09-25T13:29:00Z</dcterms:created>
  <dcterms:modified xsi:type="dcterms:W3CDTF">2015-09-25T13:29:00Z</dcterms:modified>
</cp:coreProperties>
</file>